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5861A2" w:rsidRDefault="00EE280A" w:rsidP="00EE280A">
      <w:pPr>
        <w:rPr>
          <w:vanish/>
          <w:sz w:val="24"/>
          <w:szCs w:val="24"/>
        </w:rPr>
      </w:pPr>
    </w:p>
    <w:p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EE280A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DF223D" w:rsidRPr="00DF223D" w:rsidRDefault="00DF223D" w:rsidP="00DF223D">
      <w:pPr>
        <w:spacing w:line="0" w:lineRule="atLeast"/>
        <w:rPr>
          <w:sz w:val="24"/>
          <w:szCs w:val="24"/>
        </w:rPr>
      </w:pPr>
    </w:p>
    <w:p w:rsidR="00EE280A" w:rsidRPr="00DF223D" w:rsidRDefault="00EE280A" w:rsidP="00AA7B57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 w:rsidR="00AA7B57"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 w:rsidR="00AA7B57"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EE280A" w:rsidRPr="00DF223D" w:rsidRDefault="007B12C1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新規就農支援緊急対策事業</w:t>
      </w:r>
      <w:r w:rsidR="00EE280A" w:rsidRPr="00DF223D">
        <w:rPr>
          <w:rFonts w:hint="eastAsia"/>
          <w:sz w:val="24"/>
          <w:szCs w:val="24"/>
        </w:rPr>
        <w:t>実施要綱（</w:t>
      </w:r>
      <w:r>
        <w:rPr>
          <w:rFonts w:hint="eastAsia"/>
          <w:sz w:val="24"/>
          <w:szCs w:val="24"/>
        </w:rPr>
        <w:t>令和2年１</w:t>
      </w:r>
      <w:r w:rsidR="00B510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="00EE280A" w:rsidRPr="00DF223D"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>元</w:t>
      </w:r>
      <w:r w:rsidR="00B5109D">
        <w:rPr>
          <w:rFonts w:hint="eastAsia"/>
          <w:sz w:val="24"/>
          <w:szCs w:val="24"/>
        </w:rPr>
        <w:t>経営第</w:t>
      </w:r>
      <w:r>
        <w:rPr>
          <w:rFonts w:hint="eastAsia"/>
          <w:sz w:val="24"/>
          <w:szCs w:val="24"/>
        </w:rPr>
        <w:t>2478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の規定に基づき就農状況報告を提出します。</w:t>
      </w:r>
    </w:p>
    <w:p w:rsidR="00EE280A" w:rsidRDefault="00EE280A" w:rsidP="00DF223D">
      <w:pPr>
        <w:spacing w:line="0" w:lineRule="atLeast"/>
        <w:rPr>
          <w:sz w:val="24"/>
          <w:szCs w:val="24"/>
        </w:rPr>
      </w:pPr>
    </w:p>
    <w:p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:rsidTr="00AA7B57">
        <w:trPr>
          <w:trHeight w:val="315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:rsidTr="00AA7B57">
        <w:trPr>
          <w:trHeight w:val="280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:rsidTr="00FA7FCC">
        <w:trPr>
          <w:trHeight w:val="679"/>
        </w:trPr>
        <w:tc>
          <w:tcPr>
            <w:tcW w:w="1842" w:type="dxa"/>
            <w:shd w:val="clear" w:color="auto" w:fill="auto"/>
          </w:tcPr>
          <w:p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:rsidTr="009C51A9">
        <w:trPr>
          <w:trHeight w:val="436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:rsidTr="009C51A9">
        <w:trPr>
          <w:trHeight w:val="428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FA7FCC" w:rsidTr="009C51A9">
        <w:trPr>
          <w:trHeight w:val="486"/>
        </w:trPr>
        <w:tc>
          <w:tcPr>
            <w:tcW w:w="3827" w:type="dxa"/>
            <w:vAlign w:val="center"/>
          </w:tcPr>
          <w:p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:rsidTr="009C51A9">
        <w:trPr>
          <w:trHeight w:val="1116"/>
        </w:trPr>
        <w:tc>
          <w:tcPr>
            <w:tcW w:w="3827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:rsidR="00141718" w:rsidRDefault="00141718">
      <w:pPr>
        <w:rPr>
          <w:sz w:val="20"/>
          <w:szCs w:val="20"/>
        </w:rPr>
      </w:pPr>
      <w:bookmarkStart w:id="0" w:name="_GoBack"/>
      <w:bookmarkEnd w:id="0"/>
    </w:p>
    <w:sectPr w:rsidR="00141718" w:rsidSect="00141718">
      <w:pgSz w:w="11906" w:h="16838" w:code="9"/>
      <w:pgMar w:top="851" w:right="1134" w:bottom="851" w:left="1134" w:header="720" w:footer="720" w:gutter="0"/>
      <w:cols w:space="720"/>
      <w:noEndnote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C5" w:rsidRDefault="00964DC5" w:rsidP="001D4D7E">
      <w:pPr>
        <w:ind w:left="210"/>
      </w:pPr>
      <w:r>
        <w:separator/>
      </w:r>
    </w:p>
  </w:endnote>
  <w:endnote w:type="continuationSeparator" w:id="0">
    <w:p w:rsidR="00964DC5" w:rsidRDefault="00964DC5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C5" w:rsidRDefault="00964DC5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4DC5" w:rsidRDefault="00964DC5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9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3701B"/>
    <w:rsid w:val="00141718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1524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040F"/>
    <w:rsid w:val="007B12C1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C6DAB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1A22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2</cp:revision>
  <cp:lastPrinted>2017-02-21T11:57:00Z</cp:lastPrinted>
  <dcterms:created xsi:type="dcterms:W3CDTF">2021-06-22T02:27:00Z</dcterms:created>
  <dcterms:modified xsi:type="dcterms:W3CDTF">2021-06-22T02:27:00Z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