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D53A" w14:textId="731E350F" w:rsidR="00805EA3" w:rsidRPr="00805EA3" w:rsidRDefault="000463D6" w:rsidP="00805EA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リーディング経営体育成のための</w:t>
      </w:r>
      <w:r w:rsidR="00805EA3" w:rsidRPr="00805EA3">
        <w:rPr>
          <w:rFonts w:ascii="ＭＳ ゴシック" w:eastAsia="ＭＳ ゴシック" w:hAnsi="ＭＳ ゴシック"/>
          <w:sz w:val="28"/>
          <w:szCs w:val="28"/>
        </w:rPr>
        <w:t>「たまねぎ」収益力アップ研修会 開催要領</w:t>
      </w:r>
    </w:p>
    <w:p w14:paraId="18A238BE" w14:textId="77777777" w:rsidR="00805EA3" w:rsidRPr="00805EA3" w:rsidRDefault="00805EA3" w:rsidP="00DB57CE">
      <w:pPr>
        <w:spacing w:after="0" w:line="400" w:lineRule="exact"/>
        <w:rPr>
          <w:rFonts w:ascii="ＭＳ 明朝" w:eastAsia="ＭＳ 明朝" w:hAnsi="ＭＳ 明朝"/>
          <w:sz w:val="24"/>
        </w:rPr>
      </w:pPr>
      <w:r w:rsidRPr="00805EA3">
        <w:rPr>
          <w:rFonts w:ascii="ＭＳ 明朝" w:eastAsia="ＭＳ 明朝" w:hAnsi="ＭＳ 明朝"/>
          <w:sz w:val="24"/>
        </w:rPr>
        <w:t xml:space="preserve">１ 目的 </w:t>
      </w:r>
    </w:p>
    <w:p w14:paraId="64F47754" w14:textId="3942A550" w:rsidR="00805EA3" w:rsidRDefault="00805EA3" w:rsidP="00DC23A4">
      <w:pPr>
        <w:spacing w:after="0" w:line="400" w:lineRule="exact"/>
        <w:ind w:firstLineChars="100" w:firstLine="224"/>
        <w:rPr>
          <w:rFonts w:ascii="ＭＳ 明朝" w:eastAsia="ＭＳ 明朝" w:hAnsi="ＭＳ 明朝"/>
          <w:sz w:val="24"/>
        </w:rPr>
      </w:pPr>
      <w:r w:rsidRPr="00805EA3">
        <w:rPr>
          <w:rFonts w:ascii="ＭＳ 明朝" w:eastAsia="ＭＳ 明朝" w:hAnsi="ＭＳ 明朝" w:hint="eastAsia"/>
          <w:sz w:val="24"/>
        </w:rPr>
        <w:t>「</w:t>
      </w:r>
      <w:r w:rsidRPr="00805EA3">
        <w:rPr>
          <w:rFonts w:ascii="ＭＳ 明朝" w:eastAsia="ＭＳ 明朝" w:hAnsi="ＭＳ 明朝"/>
          <w:sz w:val="24"/>
        </w:rPr>
        <w:t>たまねぎ</w:t>
      </w:r>
      <w:r w:rsidRPr="00805EA3">
        <w:rPr>
          <w:rFonts w:ascii="ＭＳ 明朝" w:eastAsia="ＭＳ 明朝" w:hAnsi="ＭＳ 明朝" w:hint="eastAsia"/>
          <w:sz w:val="24"/>
        </w:rPr>
        <w:t>」</w:t>
      </w:r>
      <w:r w:rsidRPr="00805EA3">
        <w:rPr>
          <w:rFonts w:ascii="ＭＳ 明朝" w:eastAsia="ＭＳ 明朝" w:hAnsi="ＭＳ 明朝"/>
          <w:sz w:val="24"/>
        </w:rPr>
        <w:t>は、①水稲作業との競合が少ないこと、②水田における機械化一貫体系が確立していること、③ＪＡや全農による機械の貸出体制及び収穫後の乾燥調製作業の受託体制が整備されていること等から、基盤整備した大区画ほ場をはじめとした水田での導入に適した品目で</w:t>
      </w:r>
      <w:r w:rsidR="00CA21DA">
        <w:rPr>
          <w:rFonts w:ascii="ＭＳ 明朝" w:eastAsia="ＭＳ 明朝" w:hAnsi="ＭＳ 明朝" w:hint="eastAsia"/>
          <w:sz w:val="24"/>
        </w:rPr>
        <w:t>ある。このことから、</w:t>
      </w:r>
      <w:r w:rsidRPr="00805EA3">
        <w:rPr>
          <w:rFonts w:ascii="ＭＳ 明朝" w:eastAsia="ＭＳ 明朝" w:hAnsi="ＭＳ 明朝"/>
          <w:sz w:val="24"/>
        </w:rPr>
        <w:t>県で</w:t>
      </w:r>
      <w:r>
        <w:rPr>
          <w:rFonts w:ascii="ＭＳ 明朝" w:eastAsia="ＭＳ 明朝" w:hAnsi="ＭＳ 明朝" w:hint="eastAsia"/>
          <w:sz w:val="24"/>
        </w:rPr>
        <w:t>は「</w:t>
      </w:r>
      <w:r w:rsidRPr="00805EA3">
        <w:rPr>
          <w:rFonts w:ascii="ＭＳ 明朝" w:eastAsia="ＭＳ 明朝" w:hAnsi="ＭＳ 明朝"/>
          <w:sz w:val="24"/>
        </w:rPr>
        <w:t>たまねぎ</w:t>
      </w:r>
      <w:r>
        <w:rPr>
          <w:rFonts w:ascii="ＭＳ 明朝" w:eastAsia="ＭＳ 明朝" w:hAnsi="ＭＳ 明朝" w:hint="eastAsia"/>
          <w:sz w:val="24"/>
        </w:rPr>
        <w:t>」</w:t>
      </w:r>
      <w:r w:rsidRPr="00805EA3">
        <w:rPr>
          <w:rFonts w:ascii="ＭＳ 明朝" w:eastAsia="ＭＳ 明朝" w:hAnsi="ＭＳ 明朝"/>
          <w:sz w:val="24"/>
        </w:rPr>
        <w:t>を水田園芸拡大</w:t>
      </w:r>
      <w:r w:rsidRPr="00805EA3">
        <w:rPr>
          <w:rFonts w:ascii="ＭＳ 明朝" w:eastAsia="ＭＳ 明朝" w:hAnsi="ＭＳ 明朝" w:hint="eastAsia"/>
          <w:sz w:val="24"/>
        </w:rPr>
        <w:t>品目</w:t>
      </w:r>
      <w:r w:rsidR="00CA21DA">
        <w:rPr>
          <w:rFonts w:ascii="ＭＳ 明朝" w:eastAsia="ＭＳ 明朝" w:hAnsi="ＭＳ 明朝" w:hint="eastAsia"/>
          <w:sz w:val="24"/>
        </w:rPr>
        <w:t>として</w:t>
      </w:r>
      <w:r w:rsidRPr="00805EA3">
        <w:rPr>
          <w:rFonts w:ascii="ＭＳ 明朝" w:eastAsia="ＭＳ 明朝" w:hAnsi="ＭＳ 明朝"/>
          <w:sz w:val="24"/>
        </w:rPr>
        <w:t>位置付け、生産</w:t>
      </w:r>
      <w:r w:rsidR="00CA21DA">
        <w:rPr>
          <w:rFonts w:ascii="ＭＳ 明朝" w:eastAsia="ＭＳ 明朝" w:hAnsi="ＭＳ 明朝" w:hint="eastAsia"/>
          <w:sz w:val="24"/>
        </w:rPr>
        <w:t>の</w:t>
      </w:r>
      <w:r w:rsidR="00E008BC">
        <w:rPr>
          <w:rFonts w:ascii="ＭＳ 明朝" w:eastAsia="ＭＳ 明朝" w:hAnsi="ＭＳ 明朝" w:hint="eastAsia"/>
          <w:sz w:val="24"/>
        </w:rPr>
        <w:t>振興</w:t>
      </w:r>
      <w:r w:rsidR="00CA21DA">
        <w:rPr>
          <w:rFonts w:ascii="ＭＳ 明朝" w:eastAsia="ＭＳ 明朝" w:hAnsi="ＭＳ 明朝" w:hint="eastAsia"/>
          <w:sz w:val="24"/>
        </w:rPr>
        <w:t>を図っている</w:t>
      </w:r>
      <w:r w:rsidRPr="00805EA3">
        <w:rPr>
          <w:rFonts w:ascii="ＭＳ 明朝" w:eastAsia="ＭＳ 明朝" w:hAnsi="ＭＳ 明朝"/>
          <w:sz w:val="24"/>
        </w:rPr>
        <w:t xml:space="preserve">。 </w:t>
      </w:r>
    </w:p>
    <w:p w14:paraId="46175BB0" w14:textId="74B66E67" w:rsidR="00691276" w:rsidRDefault="00805EA3" w:rsidP="00691276">
      <w:pPr>
        <w:spacing w:after="0" w:line="400" w:lineRule="exact"/>
        <w:ind w:firstLineChars="100" w:firstLine="224"/>
        <w:rPr>
          <w:rFonts w:ascii="ＭＳ 明朝" w:eastAsia="ＭＳ 明朝" w:hAnsi="ＭＳ 明朝"/>
          <w:sz w:val="24"/>
        </w:rPr>
      </w:pPr>
      <w:r w:rsidRPr="00805EA3">
        <w:rPr>
          <w:rFonts w:ascii="ＭＳ 明朝" w:eastAsia="ＭＳ 明朝" w:hAnsi="ＭＳ 明朝"/>
          <w:sz w:val="24"/>
        </w:rPr>
        <w:t>本研修会では、</w:t>
      </w:r>
      <w:r w:rsidR="000463D6">
        <w:rPr>
          <w:rFonts w:ascii="ＭＳ 明朝" w:eastAsia="ＭＳ 明朝" w:hAnsi="ＭＳ 明朝" w:hint="eastAsia"/>
          <w:sz w:val="24"/>
        </w:rPr>
        <w:t>稼げる経営体のモデルとなって産地をけん引するリーディング経営体を育成するため、</w:t>
      </w:r>
      <w:r>
        <w:rPr>
          <w:rFonts w:ascii="ＭＳ 明朝" w:eastAsia="ＭＳ 明朝" w:hAnsi="ＭＳ 明朝" w:hint="eastAsia"/>
          <w:sz w:val="24"/>
        </w:rPr>
        <w:t>「</w:t>
      </w:r>
      <w:r w:rsidRPr="00805EA3">
        <w:rPr>
          <w:rFonts w:ascii="ＭＳ 明朝" w:eastAsia="ＭＳ 明朝" w:hAnsi="ＭＳ 明朝"/>
          <w:sz w:val="24"/>
        </w:rPr>
        <w:t>たまねぎ</w:t>
      </w:r>
      <w:r>
        <w:rPr>
          <w:rFonts w:ascii="ＭＳ 明朝" w:eastAsia="ＭＳ 明朝" w:hAnsi="ＭＳ 明朝" w:hint="eastAsia"/>
          <w:sz w:val="24"/>
        </w:rPr>
        <w:t>」栽培技術</w:t>
      </w:r>
      <w:r w:rsidR="00E008BC">
        <w:rPr>
          <w:rFonts w:ascii="ＭＳ 明朝" w:eastAsia="ＭＳ 明朝" w:hAnsi="ＭＳ 明朝" w:hint="eastAsia"/>
          <w:sz w:val="24"/>
        </w:rPr>
        <w:t>及び機械化体系について研修</w:t>
      </w:r>
      <w:r w:rsidR="00806876">
        <w:rPr>
          <w:rFonts w:ascii="ＭＳ 明朝" w:eastAsia="ＭＳ 明朝" w:hAnsi="ＭＳ 明朝" w:hint="eastAsia"/>
          <w:sz w:val="24"/>
        </w:rPr>
        <w:t>する</w:t>
      </w:r>
      <w:r w:rsidR="00E008BC">
        <w:rPr>
          <w:rFonts w:ascii="ＭＳ 明朝" w:eastAsia="ＭＳ 明朝" w:hAnsi="ＭＳ 明朝" w:hint="eastAsia"/>
          <w:sz w:val="24"/>
        </w:rPr>
        <w:t>とともに「たまねぎ」を中心</w:t>
      </w:r>
      <w:r w:rsidR="000463D6">
        <w:rPr>
          <w:rFonts w:ascii="ＭＳ 明朝" w:eastAsia="ＭＳ 明朝" w:hAnsi="ＭＳ 明朝" w:hint="eastAsia"/>
          <w:sz w:val="24"/>
        </w:rPr>
        <w:t>に高い</w:t>
      </w:r>
      <w:r w:rsidR="00E008BC">
        <w:rPr>
          <w:rFonts w:ascii="ＭＳ 明朝" w:eastAsia="ＭＳ 明朝" w:hAnsi="ＭＳ 明朝" w:hint="eastAsia"/>
          <w:sz w:val="24"/>
        </w:rPr>
        <w:t>収益</w:t>
      </w:r>
      <w:r w:rsidR="000463D6">
        <w:rPr>
          <w:rFonts w:ascii="ＭＳ 明朝" w:eastAsia="ＭＳ 明朝" w:hAnsi="ＭＳ 明朝" w:hint="eastAsia"/>
          <w:sz w:val="24"/>
        </w:rPr>
        <w:t>を上げている</w:t>
      </w:r>
      <w:r w:rsidR="00CA21DA">
        <w:rPr>
          <w:rFonts w:ascii="ＭＳ 明朝" w:eastAsia="ＭＳ 明朝" w:hAnsi="ＭＳ 明朝" w:hint="eastAsia"/>
          <w:sz w:val="24"/>
        </w:rPr>
        <w:t>優良</w:t>
      </w:r>
      <w:r w:rsidR="00E008BC">
        <w:rPr>
          <w:rFonts w:ascii="ＭＳ 明朝" w:eastAsia="ＭＳ 明朝" w:hAnsi="ＭＳ 明朝" w:hint="eastAsia"/>
          <w:sz w:val="24"/>
        </w:rPr>
        <w:t>経営体</w:t>
      </w:r>
      <w:r w:rsidR="000463D6">
        <w:rPr>
          <w:rFonts w:ascii="ＭＳ 明朝" w:eastAsia="ＭＳ 明朝" w:hAnsi="ＭＳ 明朝" w:hint="eastAsia"/>
          <w:sz w:val="24"/>
        </w:rPr>
        <w:t>を紹介する</w:t>
      </w:r>
      <w:r w:rsidR="00806876">
        <w:rPr>
          <w:rFonts w:ascii="ＭＳ 明朝" w:eastAsia="ＭＳ 明朝" w:hAnsi="ＭＳ 明朝" w:hint="eastAsia"/>
          <w:sz w:val="24"/>
        </w:rPr>
        <w:t>ことで</w:t>
      </w:r>
      <w:r w:rsidR="000463D6">
        <w:rPr>
          <w:rFonts w:ascii="ＭＳ 明朝" w:eastAsia="ＭＳ 明朝" w:hAnsi="ＭＳ 明朝" w:hint="eastAsia"/>
          <w:sz w:val="24"/>
        </w:rPr>
        <w:t>、「たまねぎ」の生産拡大を図る。</w:t>
      </w:r>
    </w:p>
    <w:p w14:paraId="2F95CEC9" w14:textId="77777777" w:rsidR="00805EA3" w:rsidRPr="000463D6" w:rsidRDefault="00805EA3" w:rsidP="00DB57CE">
      <w:pPr>
        <w:spacing w:after="0" w:line="400" w:lineRule="exact"/>
        <w:rPr>
          <w:rFonts w:ascii="ＭＳ 明朝" w:eastAsia="ＭＳ 明朝" w:hAnsi="ＭＳ 明朝"/>
          <w:sz w:val="24"/>
        </w:rPr>
      </w:pPr>
    </w:p>
    <w:p w14:paraId="760D24DE" w14:textId="25B73EE4" w:rsidR="00805EA3" w:rsidRDefault="00805EA3" w:rsidP="00DB57CE">
      <w:pPr>
        <w:spacing w:after="0" w:line="400" w:lineRule="exact"/>
        <w:rPr>
          <w:rFonts w:ascii="ＭＳ 明朝" w:eastAsia="ＭＳ 明朝" w:hAnsi="ＭＳ 明朝"/>
          <w:sz w:val="24"/>
        </w:rPr>
      </w:pPr>
      <w:r w:rsidRPr="00805EA3">
        <w:rPr>
          <w:rFonts w:ascii="ＭＳ 明朝" w:eastAsia="ＭＳ 明朝" w:hAnsi="ＭＳ 明朝"/>
          <w:sz w:val="24"/>
        </w:rPr>
        <w:t xml:space="preserve">２ </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主催 </w:t>
      </w:r>
      <w:r>
        <w:rPr>
          <w:rFonts w:ascii="ＭＳ 明朝" w:eastAsia="ＭＳ 明朝" w:hAnsi="ＭＳ 明朝" w:hint="eastAsia"/>
          <w:sz w:val="24"/>
        </w:rPr>
        <w:t xml:space="preserve">　　</w:t>
      </w:r>
      <w:r w:rsidRPr="00805EA3">
        <w:rPr>
          <w:rFonts w:ascii="ＭＳ 明朝" w:eastAsia="ＭＳ 明朝" w:hAnsi="ＭＳ 明朝"/>
          <w:sz w:val="24"/>
        </w:rPr>
        <w:t xml:space="preserve">富山県園芸振興推進協議会 </w:t>
      </w:r>
    </w:p>
    <w:p w14:paraId="49D60E22" w14:textId="01F46B34" w:rsidR="00805EA3" w:rsidRDefault="00805EA3" w:rsidP="00DB57CE">
      <w:pPr>
        <w:spacing w:after="0" w:line="400" w:lineRule="exact"/>
        <w:rPr>
          <w:rFonts w:ascii="ＭＳ 明朝" w:eastAsia="ＭＳ 明朝" w:hAnsi="ＭＳ 明朝"/>
          <w:sz w:val="24"/>
        </w:rPr>
      </w:pPr>
      <w:r w:rsidRPr="00805EA3">
        <w:rPr>
          <w:rFonts w:ascii="ＭＳ 明朝" w:eastAsia="ＭＳ 明朝" w:hAnsi="ＭＳ 明朝"/>
          <w:sz w:val="24"/>
        </w:rPr>
        <w:t xml:space="preserve">３ </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共催 </w:t>
      </w:r>
      <w:r>
        <w:rPr>
          <w:rFonts w:ascii="ＭＳ 明朝" w:eastAsia="ＭＳ 明朝" w:hAnsi="ＭＳ 明朝" w:hint="eastAsia"/>
          <w:sz w:val="24"/>
        </w:rPr>
        <w:t xml:space="preserve">　　</w:t>
      </w:r>
      <w:r w:rsidRPr="00805EA3">
        <w:rPr>
          <w:rFonts w:ascii="ＭＳ 明朝" w:eastAsia="ＭＳ 明朝" w:hAnsi="ＭＳ 明朝"/>
          <w:sz w:val="24"/>
        </w:rPr>
        <w:t xml:space="preserve">富山県野菜協会 </w:t>
      </w:r>
    </w:p>
    <w:p w14:paraId="13A3564C" w14:textId="55ACBA28" w:rsidR="00805EA3" w:rsidRDefault="00805EA3" w:rsidP="00DB57CE">
      <w:pPr>
        <w:spacing w:after="0" w:line="400" w:lineRule="exact"/>
        <w:rPr>
          <w:rFonts w:ascii="ＭＳ 明朝" w:eastAsia="ＭＳ 明朝" w:hAnsi="ＭＳ 明朝"/>
          <w:sz w:val="24"/>
        </w:rPr>
      </w:pPr>
      <w:r w:rsidRPr="00805EA3">
        <w:rPr>
          <w:rFonts w:ascii="ＭＳ 明朝" w:eastAsia="ＭＳ 明朝" w:hAnsi="ＭＳ 明朝"/>
          <w:sz w:val="24"/>
        </w:rPr>
        <w:t xml:space="preserve">４ </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日時 </w:t>
      </w:r>
      <w:r w:rsidR="00DC23A4">
        <w:rPr>
          <w:rFonts w:ascii="ＭＳ 明朝" w:eastAsia="ＭＳ 明朝" w:hAnsi="ＭＳ 明朝" w:hint="eastAsia"/>
          <w:sz w:val="24"/>
        </w:rPr>
        <w:t xml:space="preserve">　　</w:t>
      </w:r>
      <w:r w:rsidRPr="00805EA3">
        <w:rPr>
          <w:rFonts w:ascii="ＭＳ 明朝" w:eastAsia="ＭＳ 明朝" w:hAnsi="ＭＳ 明朝"/>
          <w:sz w:val="24"/>
        </w:rPr>
        <w:t>令和</w:t>
      </w:r>
      <w:r>
        <w:rPr>
          <w:rFonts w:ascii="ＭＳ 明朝" w:eastAsia="ＭＳ 明朝" w:hAnsi="ＭＳ 明朝" w:hint="eastAsia"/>
          <w:sz w:val="24"/>
        </w:rPr>
        <w:t>７</w:t>
      </w:r>
      <w:r w:rsidRPr="00805EA3">
        <w:rPr>
          <w:rFonts w:ascii="ＭＳ 明朝" w:eastAsia="ＭＳ 明朝" w:hAnsi="ＭＳ 明朝"/>
          <w:sz w:val="24"/>
        </w:rPr>
        <w:t>年</w:t>
      </w:r>
      <w:r>
        <w:rPr>
          <w:rFonts w:ascii="ＭＳ 明朝" w:eastAsia="ＭＳ 明朝" w:hAnsi="ＭＳ 明朝" w:hint="eastAsia"/>
          <w:sz w:val="24"/>
        </w:rPr>
        <w:t>６</w:t>
      </w:r>
      <w:r w:rsidRPr="00805EA3">
        <w:rPr>
          <w:rFonts w:ascii="ＭＳ 明朝" w:eastAsia="ＭＳ 明朝" w:hAnsi="ＭＳ 明朝"/>
          <w:sz w:val="24"/>
        </w:rPr>
        <w:t>月</w:t>
      </w:r>
      <w:r>
        <w:rPr>
          <w:rFonts w:ascii="ＭＳ 明朝" w:eastAsia="ＭＳ 明朝" w:hAnsi="ＭＳ 明朝" w:hint="eastAsia"/>
          <w:sz w:val="24"/>
        </w:rPr>
        <w:t>６</w:t>
      </w:r>
      <w:r w:rsidRPr="00805EA3">
        <w:rPr>
          <w:rFonts w:ascii="ＭＳ 明朝" w:eastAsia="ＭＳ 明朝" w:hAnsi="ＭＳ 明朝"/>
          <w:sz w:val="24"/>
        </w:rPr>
        <w:t>日（</w:t>
      </w:r>
      <w:r>
        <w:rPr>
          <w:rFonts w:ascii="ＭＳ 明朝" w:eastAsia="ＭＳ 明朝" w:hAnsi="ＭＳ 明朝" w:hint="eastAsia"/>
          <w:sz w:val="24"/>
        </w:rPr>
        <w:t>金</w:t>
      </w:r>
      <w:r w:rsidRPr="00805EA3">
        <w:rPr>
          <w:rFonts w:ascii="ＭＳ 明朝" w:eastAsia="ＭＳ 明朝" w:hAnsi="ＭＳ 明朝"/>
          <w:sz w:val="24"/>
        </w:rPr>
        <w:t>）</w:t>
      </w:r>
      <w:r>
        <w:rPr>
          <w:rFonts w:ascii="ＭＳ 明朝" w:eastAsia="ＭＳ 明朝" w:hAnsi="ＭＳ 明朝" w:hint="eastAsia"/>
          <w:sz w:val="24"/>
        </w:rPr>
        <w:t xml:space="preserve">　</w:t>
      </w:r>
      <w:r w:rsidRPr="00805EA3">
        <w:rPr>
          <w:rFonts w:ascii="ＭＳ 明朝" w:eastAsia="ＭＳ 明朝" w:hAnsi="ＭＳ 明朝"/>
          <w:sz w:val="24"/>
        </w:rPr>
        <w:t>13:30～1</w:t>
      </w:r>
      <w:r w:rsidR="009A08B7">
        <w:rPr>
          <w:rFonts w:ascii="ＭＳ 明朝" w:eastAsia="ＭＳ 明朝" w:hAnsi="ＭＳ 明朝" w:hint="eastAsia"/>
          <w:sz w:val="24"/>
        </w:rPr>
        <w:t>5</w:t>
      </w:r>
      <w:r w:rsidRPr="00805EA3">
        <w:rPr>
          <w:rFonts w:ascii="ＭＳ 明朝" w:eastAsia="ＭＳ 明朝" w:hAnsi="ＭＳ 明朝"/>
          <w:sz w:val="24"/>
        </w:rPr>
        <w:t>:</w:t>
      </w:r>
      <w:r w:rsidR="009A08B7">
        <w:rPr>
          <w:rFonts w:ascii="ＭＳ 明朝" w:eastAsia="ＭＳ 明朝" w:hAnsi="ＭＳ 明朝" w:hint="eastAsia"/>
          <w:sz w:val="24"/>
        </w:rPr>
        <w:t>3</w:t>
      </w:r>
      <w:r w:rsidRPr="00805EA3">
        <w:rPr>
          <w:rFonts w:ascii="ＭＳ 明朝" w:eastAsia="ＭＳ 明朝" w:hAnsi="ＭＳ 明朝"/>
          <w:sz w:val="24"/>
        </w:rPr>
        <w:t>0</w:t>
      </w:r>
    </w:p>
    <w:p w14:paraId="3E448F7D" w14:textId="1A26A176" w:rsidR="00DC23A4" w:rsidRDefault="00805EA3" w:rsidP="004E68A3">
      <w:pPr>
        <w:spacing w:after="0" w:line="240" w:lineRule="auto"/>
        <w:ind w:rightChars="-153" w:right="-312"/>
        <w:rPr>
          <w:rFonts w:ascii="ＭＳ 明朝" w:eastAsia="ＭＳ 明朝" w:hAnsi="ＭＳ 明朝"/>
          <w:sz w:val="24"/>
        </w:rPr>
      </w:pPr>
      <w:r w:rsidRPr="00805EA3">
        <w:rPr>
          <w:rFonts w:ascii="ＭＳ 明朝" w:eastAsia="ＭＳ 明朝" w:hAnsi="ＭＳ 明朝"/>
          <w:sz w:val="24"/>
        </w:rPr>
        <w:t xml:space="preserve">５ </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場所 </w:t>
      </w:r>
      <w:r>
        <w:rPr>
          <w:rFonts w:ascii="ＭＳ 明朝" w:eastAsia="ＭＳ 明朝" w:hAnsi="ＭＳ 明朝" w:hint="eastAsia"/>
          <w:sz w:val="24"/>
        </w:rPr>
        <w:t xml:space="preserve">　　</w:t>
      </w:r>
      <w:r w:rsidRPr="00805EA3">
        <w:rPr>
          <w:rFonts w:ascii="ＭＳ 明朝" w:eastAsia="ＭＳ 明朝" w:hAnsi="ＭＳ 明朝"/>
          <w:sz w:val="24"/>
        </w:rPr>
        <w:t xml:space="preserve">座学研修 </w:t>
      </w:r>
      <w:r w:rsidR="004E68A3" w:rsidRPr="004E68A3">
        <w:rPr>
          <w:rFonts w:ascii="ＭＳ 明朝" w:eastAsia="ＭＳ 明朝" w:hAnsi="ＭＳ 明朝" w:hint="eastAsia"/>
          <w:sz w:val="24"/>
        </w:rPr>
        <w:t>富山市立水橋中部公民館</w:t>
      </w:r>
      <w:r w:rsidR="00BD7FBC">
        <w:rPr>
          <w:rFonts w:ascii="ＭＳ 明朝" w:eastAsia="ＭＳ 明朝" w:hAnsi="ＭＳ 明朝" w:hint="eastAsia"/>
          <w:sz w:val="24"/>
        </w:rPr>
        <w:t xml:space="preserve">　</w:t>
      </w:r>
      <w:r w:rsidR="004E68A3" w:rsidRPr="004E68A3">
        <w:rPr>
          <w:rFonts w:ascii="ＭＳ 明朝" w:eastAsia="ＭＳ 明朝" w:hAnsi="ＭＳ 明朝" w:hint="eastAsia"/>
          <w:sz w:val="24"/>
        </w:rPr>
        <w:t>相山ホール</w:t>
      </w:r>
      <w:r w:rsidRPr="00805EA3">
        <w:rPr>
          <w:rFonts w:ascii="ＭＳ 明朝" w:eastAsia="ＭＳ 明朝" w:hAnsi="ＭＳ 明朝"/>
          <w:sz w:val="24"/>
        </w:rPr>
        <w:t>（</w:t>
      </w:r>
      <w:r w:rsidR="004E68A3" w:rsidRPr="004E68A3">
        <w:rPr>
          <w:rFonts w:ascii="ＭＳ 明朝" w:eastAsia="ＭＳ 明朝" w:hAnsi="ＭＳ 明朝" w:hint="eastAsia"/>
          <w:sz w:val="24"/>
        </w:rPr>
        <w:t>富山市水橋舘町</w:t>
      </w:r>
      <w:r w:rsidR="004E68A3" w:rsidRPr="004E68A3">
        <w:rPr>
          <w:rFonts w:ascii="ＭＳ 明朝" w:eastAsia="ＭＳ 明朝" w:hAnsi="ＭＳ 明朝"/>
          <w:sz w:val="24"/>
        </w:rPr>
        <w:t xml:space="preserve"> 312番地1</w:t>
      </w:r>
      <w:r w:rsidRPr="00805EA3">
        <w:rPr>
          <w:rFonts w:ascii="ＭＳ 明朝" w:eastAsia="ＭＳ 明朝" w:hAnsi="ＭＳ 明朝"/>
          <w:sz w:val="24"/>
        </w:rPr>
        <w:t>）</w:t>
      </w:r>
    </w:p>
    <w:p w14:paraId="32EE9900" w14:textId="5E26F287" w:rsidR="00DB57CE" w:rsidRDefault="00805EA3" w:rsidP="00DB57CE">
      <w:pPr>
        <w:spacing w:after="0" w:line="240" w:lineRule="auto"/>
        <w:ind w:rightChars="-292" w:right="-596" w:firstLineChars="650" w:firstLine="1457"/>
        <w:rPr>
          <w:rFonts w:ascii="ＭＳ 明朝" w:eastAsia="ＭＳ 明朝" w:hAnsi="ＭＳ 明朝"/>
          <w:sz w:val="24"/>
        </w:rPr>
      </w:pPr>
      <w:r w:rsidRPr="00805EA3">
        <w:rPr>
          <w:rFonts w:ascii="ＭＳ 明朝" w:eastAsia="ＭＳ 明朝" w:hAnsi="ＭＳ 明朝"/>
          <w:sz w:val="24"/>
        </w:rPr>
        <w:t>現地研修</w:t>
      </w:r>
      <w:r w:rsidR="00DB57CE">
        <w:rPr>
          <w:rFonts w:ascii="ＭＳ 明朝" w:eastAsia="ＭＳ 明朝" w:hAnsi="ＭＳ 明朝" w:hint="eastAsia"/>
          <w:sz w:val="24"/>
        </w:rPr>
        <w:t xml:space="preserve">　国営農地再編整備事業水橋地区たまねぎ団地（富山市水橋桜木・狐塚）</w:t>
      </w:r>
    </w:p>
    <w:p w14:paraId="4BBD86F8" w14:textId="2059DFE2" w:rsidR="00742DB7" w:rsidRDefault="00805EA3" w:rsidP="00DB57CE">
      <w:pPr>
        <w:spacing w:after="0" w:line="240" w:lineRule="auto"/>
        <w:rPr>
          <w:rFonts w:ascii="ＭＳ 明朝" w:eastAsia="ＭＳ 明朝" w:hAnsi="ＭＳ 明朝"/>
          <w:sz w:val="24"/>
        </w:rPr>
      </w:pPr>
      <w:r w:rsidRPr="00805EA3">
        <w:rPr>
          <w:rFonts w:ascii="ＭＳ 明朝" w:eastAsia="ＭＳ 明朝" w:hAnsi="ＭＳ 明朝"/>
          <w:sz w:val="24"/>
        </w:rPr>
        <w:t xml:space="preserve">６ </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日程 </w:t>
      </w:r>
    </w:p>
    <w:tbl>
      <w:tblPr>
        <w:tblStyle w:val="aa"/>
        <w:tblW w:w="9351" w:type="dxa"/>
        <w:tblLook w:val="04A0" w:firstRow="1" w:lastRow="0" w:firstColumn="1" w:lastColumn="0" w:noHBand="0" w:noVBand="1"/>
      </w:tblPr>
      <w:tblGrid>
        <w:gridCol w:w="1593"/>
        <w:gridCol w:w="7758"/>
      </w:tblGrid>
      <w:tr w:rsidR="00691276" w14:paraId="61D1EF41" w14:textId="77777777" w:rsidTr="00DB57CE">
        <w:tc>
          <w:tcPr>
            <w:tcW w:w="1593" w:type="dxa"/>
          </w:tcPr>
          <w:p w14:paraId="37698634" w14:textId="49A085C8" w:rsidR="00691276" w:rsidRDefault="00691276" w:rsidP="00691276">
            <w:pPr>
              <w:jc w:val="center"/>
              <w:rPr>
                <w:rFonts w:ascii="ＭＳ 明朝" w:eastAsia="ＭＳ 明朝" w:hAnsi="ＭＳ 明朝"/>
                <w:sz w:val="24"/>
              </w:rPr>
            </w:pPr>
            <w:r w:rsidRPr="00805EA3">
              <w:rPr>
                <w:rFonts w:ascii="ＭＳ 明朝" w:eastAsia="ＭＳ 明朝" w:hAnsi="ＭＳ 明朝"/>
                <w:sz w:val="24"/>
              </w:rPr>
              <w:t>時間</w:t>
            </w:r>
          </w:p>
        </w:tc>
        <w:tc>
          <w:tcPr>
            <w:tcW w:w="7758" w:type="dxa"/>
          </w:tcPr>
          <w:p w14:paraId="664E3847" w14:textId="6926FA26" w:rsidR="00691276" w:rsidRDefault="00691276" w:rsidP="00691276">
            <w:pPr>
              <w:jc w:val="center"/>
              <w:rPr>
                <w:rFonts w:ascii="ＭＳ 明朝" w:eastAsia="ＭＳ 明朝" w:hAnsi="ＭＳ 明朝"/>
                <w:sz w:val="24"/>
              </w:rPr>
            </w:pPr>
            <w:r w:rsidRPr="00805EA3">
              <w:rPr>
                <w:rFonts w:ascii="ＭＳ 明朝" w:eastAsia="ＭＳ 明朝" w:hAnsi="ＭＳ 明朝"/>
                <w:sz w:val="24"/>
              </w:rPr>
              <w:t>場 所 ・ 内 容</w:t>
            </w:r>
          </w:p>
        </w:tc>
      </w:tr>
      <w:tr w:rsidR="00691276" w14:paraId="42A61D1C" w14:textId="77777777" w:rsidTr="00DB57CE">
        <w:tc>
          <w:tcPr>
            <w:tcW w:w="1593" w:type="dxa"/>
          </w:tcPr>
          <w:p w14:paraId="4DD48D4B" w14:textId="319C2AE7" w:rsidR="00691276" w:rsidRDefault="00691276" w:rsidP="00DC23A4">
            <w:pPr>
              <w:rPr>
                <w:rFonts w:ascii="ＭＳ 明朝" w:eastAsia="ＭＳ 明朝" w:hAnsi="ＭＳ 明朝"/>
                <w:sz w:val="24"/>
              </w:rPr>
            </w:pPr>
            <w:r w:rsidRPr="00805EA3">
              <w:rPr>
                <w:rFonts w:ascii="ＭＳ 明朝" w:eastAsia="ＭＳ 明朝" w:hAnsi="ＭＳ 明朝"/>
                <w:sz w:val="24"/>
              </w:rPr>
              <w:t>13:15～13:30</w:t>
            </w:r>
          </w:p>
        </w:tc>
        <w:tc>
          <w:tcPr>
            <w:tcW w:w="7758" w:type="dxa"/>
          </w:tcPr>
          <w:p w14:paraId="6E3D59AC" w14:textId="793C4930" w:rsidR="00691276" w:rsidRDefault="00691276" w:rsidP="00DC23A4">
            <w:pPr>
              <w:rPr>
                <w:rFonts w:ascii="ＭＳ 明朝" w:eastAsia="ＭＳ 明朝" w:hAnsi="ＭＳ 明朝"/>
                <w:sz w:val="24"/>
              </w:rPr>
            </w:pPr>
            <w:r w:rsidRPr="00805EA3">
              <w:rPr>
                <w:rFonts w:ascii="ＭＳ 明朝" w:eastAsia="ＭＳ 明朝" w:hAnsi="ＭＳ 明朝"/>
                <w:sz w:val="24"/>
              </w:rPr>
              <w:t>受付</w:t>
            </w:r>
            <w:r w:rsidR="004E68A3">
              <w:rPr>
                <w:rFonts w:ascii="ＭＳ 明朝" w:eastAsia="ＭＳ 明朝" w:hAnsi="ＭＳ 明朝" w:hint="eastAsia"/>
                <w:sz w:val="24"/>
              </w:rPr>
              <w:t xml:space="preserve">　</w:t>
            </w:r>
            <w:r w:rsidR="004E68A3" w:rsidRPr="004E68A3">
              <w:rPr>
                <w:rFonts w:ascii="ＭＳ 明朝" w:eastAsia="ＭＳ 明朝" w:hAnsi="ＭＳ 明朝" w:hint="eastAsia"/>
                <w:sz w:val="24"/>
              </w:rPr>
              <w:t>富山市立水橋中部公民館</w:t>
            </w:r>
            <w:r w:rsidR="00BD7FBC">
              <w:rPr>
                <w:rFonts w:ascii="ＭＳ 明朝" w:eastAsia="ＭＳ 明朝" w:hAnsi="ＭＳ 明朝" w:hint="eastAsia"/>
                <w:sz w:val="24"/>
              </w:rPr>
              <w:t xml:space="preserve">　</w:t>
            </w:r>
            <w:r w:rsidR="004E68A3" w:rsidRPr="004E68A3">
              <w:rPr>
                <w:rFonts w:ascii="ＭＳ 明朝" w:eastAsia="ＭＳ 明朝" w:hAnsi="ＭＳ 明朝" w:hint="eastAsia"/>
                <w:sz w:val="24"/>
              </w:rPr>
              <w:t>相山ホール</w:t>
            </w:r>
          </w:p>
        </w:tc>
      </w:tr>
      <w:tr w:rsidR="00691276" w14:paraId="16540DD3" w14:textId="77777777" w:rsidTr="00DB57CE">
        <w:tc>
          <w:tcPr>
            <w:tcW w:w="1593" w:type="dxa"/>
          </w:tcPr>
          <w:p w14:paraId="79B79E4C" w14:textId="4694B058" w:rsidR="00691276" w:rsidRDefault="00691276" w:rsidP="00DC23A4">
            <w:pPr>
              <w:rPr>
                <w:rFonts w:ascii="ＭＳ 明朝" w:eastAsia="ＭＳ 明朝" w:hAnsi="ＭＳ 明朝"/>
                <w:sz w:val="24"/>
              </w:rPr>
            </w:pPr>
            <w:r w:rsidRPr="00805EA3">
              <w:rPr>
                <w:rFonts w:ascii="ＭＳ 明朝" w:eastAsia="ＭＳ 明朝" w:hAnsi="ＭＳ 明朝"/>
                <w:sz w:val="24"/>
              </w:rPr>
              <w:t>13:30～1</w:t>
            </w:r>
            <w:r>
              <w:rPr>
                <w:rFonts w:ascii="ＭＳ 明朝" w:eastAsia="ＭＳ 明朝" w:hAnsi="ＭＳ 明朝" w:hint="eastAsia"/>
                <w:sz w:val="24"/>
              </w:rPr>
              <w:t>4</w:t>
            </w:r>
            <w:r w:rsidRPr="00805EA3">
              <w:rPr>
                <w:rFonts w:ascii="ＭＳ 明朝" w:eastAsia="ＭＳ 明朝" w:hAnsi="ＭＳ 明朝"/>
                <w:sz w:val="24"/>
              </w:rPr>
              <w:t>:</w:t>
            </w:r>
            <w:r>
              <w:rPr>
                <w:rFonts w:ascii="ＭＳ 明朝" w:eastAsia="ＭＳ 明朝" w:hAnsi="ＭＳ 明朝" w:hint="eastAsia"/>
                <w:sz w:val="24"/>
              </w:rPr>
              <w:t>3</w:t>
            </w:r>
            <w:r w:rsidRPr="00805EA3">
              <w:rPr>
                <w:rFonts w:ascii="ＭＳ 明朝" w:eastAsia="ＭＳ 明朝" w:hAnsi="ＭＳ 明朝"/>
                <w:sz w:val="24"/>
              </w:rPr>
              <w:t>0</w:t>
            </w:r>
          </w:p>
        </w:tc>
        <w:tc>
          <w:tcPr>
            <w:tcW w:w="7758" w:type="dxa"/>
          </w:tcPr>
          <w:p w14:paraId="51E65555" w14:textId="77777777" w:rsidR="00691276" w:rsidRDefault="00691276" w:rsidP="00DC23A4">
            <w:pPr>
              <w:rPr>
                <w:rFonts w:ascii="ＭＳ 明朝" w:eastAsia="ＭＳ 明朝" w:hAnsi="ＭＳ 明朝"/>
                <w:sz w:val="24"/>
              </w:rPr>
            </w:pPr>
            <w:r w:rsidRPr="00805EA3">
              <w:rPr>
                <w:rFonts w:ascii="ＭＳ 明朝" w:eastAsia="ＭＳ 明朝" w:hAnsi="ＭＳ 明朝"/>
                <w:sz w:val="24"/>
              </w:rPr>
              <w:t xml:space="preserve">（１）座学研修 </w:t>
            </w:r>
          </w:p>
          <w:p w14:paraId="1D2DDEB3" w14:textId="17D27E78" w:rsidR="00691276" w:rsidRPr="007661A5" w:rsidRDefault="00691276" w:rsidP="00954822">
            <w:pPr>
              <w:pStyle w:val="a9"/>
              <w:numPr>
                <w:ilvl w:val="0"/>
                <w:numId w:val="6"/>
              </w:numPr>
              <w:ind w:left="736"/>
              <w:rPr>
                <w:rFonts w:ascii="ＭＳ 明朝" w:eastAsia="ＭＳ 明朝" w:hAnsi="ＭＳ 明朝"/>
                <w:sz w:val="24"/>
              </w:rPr>
            </w:pPr>
            <w:r w:rsidRPr="007661A5">
              <w:rPr>
                <w:rFonts w:ascii="ＭＳ 明朝" w:eastAsia="ＭＳ 明朝" w:hAnsi="ＭＳ 明朝" w:hint="eastAsia"/>
                <w:sz w:val="24"/>
              </w:rPr>
              <w:t>たまねぎ</w:t>
            </w:r>
            <w:r w:rsidR="007661A5" w:rsidRPr="007661A5">
              <w:rPr>
                <w:rFonts w:ascii="ＭＳ 明朝" w:eastAsia="ＭＳ 明朝" w:hAnsi="ＭＳ 明朝" w:hint="eastAsia"/>
                <w:sz w:val="24"/>
              </w:rPr>
              <w:t>の単収</w:t>
            </w:r>
            <w:r w:rsidR="00954822">
              <w:rPr>
                <w:rFonts w:ascii="ＭＳ 明朝" w:eastAsia="ＭＳ 明朝" w:hAnsi="ＭＳ 明朝" w:hint="eastAsia"/>
                <w:sz w:val="24"/>
              </w:rPr>
              <w:t>・</w:t>
            </w:r>
            <w:r w:rsidR="007661A5" w:rsidRPr="007661A5">
              <w:rPr>
                <w:rFonts w:ascii="ＭＳ 明朝" w:eastAsia="ＭＳ 明朝" w:hAnsi="ＭＳ 明朝" w:hint="eastAsia"/>
                <w:sz w:val="24"/>
              </w:rPr>
              <w:t>収益性向上のポイント</w:t>
            </w:r>
          </w:p>
          <w:p w14:paraId="402FD263" w14:textId="43A1868D" w:rsidR="00E008BC" w:rsidRPr="007661A5" w:rsidRDefault="00E008BC" w:rsidP="00954822">
            <w:pPr>
              <w:pStyle w:val="a9"/>
              <w:numPr>
                <w:ilvl w:val="0"/>
                <w:numId w:val="6"/>
              </w:numPr>
              <w:ind w:left="736"/>
              <w:rPr>
                <w:rFonts w:ascii="ＭＳ 明朝" w:eastAsia="ＭＳ 明朝" w:hAnsi="ＭＳ 明朝"/>
                <w:sz w:val="24"/>
              </w:rPr>
            </w:pPr>
            <w:r w:rsidRPr="007661A5">
              <w:rPr>
                <w:rFonts w:ascii="ＭＳ 明朝" w:eastAsia="ＭＳ 明朝" w:hAnsi="ＭＳ 明朝" w:hint="eastAsia"/>
                <w:sz w:val="24"/>
              </w:rPr>
              <w:t>たまねぎ</w:t>
            </w:r>
            <w:r w:rsidR="00954822">
              <w:rPr>
                <w:rFonts w:ascii="ＭＳ 明朝" w:eastAsia="ＭＳ 明朝" w:hAnsi="ＭＳ 明朝" w:hint="eastAsia"/>
                <w:sz w:val="24"/>
              </w:rPr>
              <w:t>で</w:t>
            </w:r>
            <w:r w:rsidR="007661A5" w:rsidRPr="007661A5">
              <w:rPr>
                <w:rFonts w:ascii="ＭＳ 明朝" w:eastAsia="ＭＳ 明朝" w:hAnsi="ＭＳ 明朝" w:hint="eastAsia"/>
                <w:sz w:val="24"/>
              </w:rPr>
              <w:t>高い</w:t>
            </w:r>
            <w:r w:rsidRPr="007661A5">
              <w:rPr>
                <w:rFonts w:ascii="ＭＳ 明朝" w:eastAsia="ＭＳ 明朝" w:hAnsi="ＭＳ 明朝" w:hint="eastAsia"/>
                <w:sz w:val="24"/>
              </w:rPr>
              <w:t>収益を確保している優良</w:t>
            </w:r>
            <w:r w:rsidR="007661A5">
              <w:rPr>
                <w:rFonts w:ascii="ＭＳ 明朝" w:eastAsia="ＭＳ 明朝" w:hAnsi="ＭＳ 明朝" w:hint="eastAsia"/>
                <w:sz w:val="24"/>
              </w:rPr>
              <w:t>経営体の</w:t>
            </w:r>
            <w:r w:rsidRPr="007661A5">
              <w:rPr>
                <w:rFonts w:ascii="ＭＳ 明朝" w:eastAsia="ＭＳ 明朝" w:hAnsi="ＭＳ 明朝" w:hint="eastAsia"/>
                <w:sz w:val="24"/>
              </w:rPr>
              <w:t>事例紹介</w:t>
            </w:r>
          </w:p>
          <w:p w14:paraId="7E8DA84F" w14:textId="042E0FDF" w:rsidR="00691276" w:rsidRDefault="00691276" w:rsidP="00954822">
            <w:pPr>
              <w:ind w:left="736" w:firstLineChars="100" w:firstLine="224"/>
              <w:rPr>
                <w:rFonts w:ascii="ＭＳ 明朝" w:eastAsia="ＭＳ 明朝" w:hAnsi="ＭＳ 明朝"/>
                <w:sz w:val="24"/>
              </w:rPr>
            </w:pPr>
            <w:r w:rsidRPr="00805EA3">
              <w:rPr>
                <w:rFonts w:ascii="ＭＳ 明朝" w:eastAsia="ＭＳ 明朝" w:hAnsi="ＭＳ 明朝"/>
                <w:sz w:val="24"/>
              </w:rPr>
              <w:t>県農業技術課広域普及指導センター副主幹普及指導員 向井 和正</w:t>
            </w:r>
          </w:p>
          <w:p w14:paraId="19EBEE9A" w14:textId="77777777" w:rsidR="007661A5" w:rsidRDefault="007661A5" w:rsidP="00954822">
            <w:pPr>
              <w:ind w:left="736"/>
              <w:rPr>
                <w:rFonts w:ascii="ＭＳ 明朝" w:eastAsia="ＭＳ 明朝" w:hAnsi="ＭＳ 明朝"/>
                <w:sz w:val="24"/>
              </w:rPr>
            </w:pPr>
          </w:p>
          <w:p w14:paraId="6E73677E" w14:textId="4ED5962E" w:rsidR="00691276" w:rsidRPr="007661A5" w:rsidRDefault="00691276" w:rsidP="00954822">
            <w:pPr>
              <w:pStyle w:val="a9"/>
              <w:numPr>
                <w:ilvl w:val="0"/>
                <w:numId w:val="4"/>
              </w:numPr>
              <w:ind w:left="736"/>
              <w:rPr>
                <w:rFonts w:ascii="ＭＳ 明朝" w:eastAsia="ＭＳ 明朝" w:hAnsi="ＭＳ 明朝"/>
                <w:sz w:val="24"/>
              </w:rPr>
            </w:pPr>
            <w:r w:rsidRPr="007661A5">
              <w:rPr>
                <w:rFonts w:ascii="ＭＳ 明朝" w:eastAsia="ＭＳ 明朝" w:hAnsi="ＭＳ 明朝"/>
                <w:sz w:val="24"/>
              </w:rPr>
              <w:t>たまねぎの</w:t>
            </w:r>
            <w:r w:rsidR="00954822">
              <w:rPr>
                <w:rFonts w:ascii="ＭＳ 明朝" w:eastAsia="ＭＳ 明朝" w:hAnsi="ＭＳ 明朝" w:hint="eastAsia"/>
                <w:sz w:val="24"/>
              </w:rPr>
              <w:t>導入支援策について</w:t>
            </w:r>
            <w:r w:rsidRPr="007661A5">
              <w:rPr>
                <w:rFonts w:ascii="ＭＳ 明朝" w:eastAsia="ＭＳ 明朝" w:hAnsi="ＭＳ 明朝"/>
                <w:sz w:val="24"/>
              </w:rPr>
              <w:t xml:space="preserve"> </w:t>
            </w:r>
          </w:p>
          <w:p w14:paraId="5EF59EC3" w14:textId="77777777" w:rsidR="00691276" w:rsidRDefault="00691276" w:rsidP="00954822">
            <w:pPr>
              <w:ind w:firstLineChars="400" w:firstLine="896"/>
              <w:rPr>
                <w:rFonts w:ascii="ＭＳ 明朝" w:eastAsia="ＭＳ 明朝" w:hAnsi="ＭＳ 明朝"/>
                <w:sz w:val="24"/>
              </w:rPr>
            </w:pPr>
            <w:r w:rsidRPr="00805EA3">
              <w:rPr>
                <w:rFonts w:ascii="ＭＳ 明朝" w:eastAsia="ＭＳ 明朝" w:hAnsi="ＭＳ 明朝"/>
                <w:sz w:val="24"/>
              </w:rPr>
              <w:t>全農富山県本部</w:t>
            </w:r>
            <w:r>
              <w:rPr>
                <w:rFonts w:ascii="ＭＳ 明朝" w:eastAsia="ＭＳ 明朝" w:hAnsi="ＭＳ 明朝" w:hint="eastAsia"/>
                <w:sz w:val="24"/>
              </w:rPr>
              <w:t>米穀園芸</w:t>
            </w:r>
            <w:r w:rsidRPr="00805EA3">
              <w:rPr>
                <w:rFonts w:ascii="ＭＳ 明朝" w:eastAsia="ＭＳ 明朝" w:hAnsi="ＭＳ 明朝"/>
                <w:sz w:val="24"/>
              </w:rPr>
              <w:t>部</w:t>
            </w:r>
            <w:r>
              <w:rPr>
                <w:rFonts w:ascii="ＭＳ 明朝" w:eastAsia="ＭＳ 明朝" w:hAnsi="ＭＳ 明朝" w:hint="eastAsia"/>
                <w:sz w:val="24"/>
              </w:rPr>
              <w:t>園芸農産</w:t>
            </w:r>
            <w:r w:rsidRPr="00805EA3">
              <w:rPr>
                <w:rFonts w:ascii="ＭＳ 明朝" w:eastAsia="ＭＳ 明朝" w:hAnsi="ＭＳ 明朝"/>
                <w:sz w:val="24"/>
              </w:rPr>
              <w:t>課課長 泉 圭介 氏</w:t>
            </w:r>
          </w:p>
          <w:p w14:paraId="1440D5BA" w14:textId="3D57DF95" w:rsidR="00954822" w:rsidRDefault="00954822" w:rsidP="00954822">
            <w:pPr>
              <w:ind w:firstLineChars="400" w:firstLine="896"/>
              <w:rPr>
                <w:rFonts w:ascii="ＭＳ 明朝" w:eastAsia="ＭＳ 明朝" w:hAnsi="ＭＳ 明朝"/>
                <w:sz w:val="24"/>
              </w:rPr>
            </w:pPr>
            <w:r>
              <w:rPr>
                <w:rFonts w:ascii="ＭＳ 明朝" w:eastAsia="ＭＳ 明朝" w:hAnsi="ＭＳ 明朝" w:hint="eastAsia"/>
                <w:sz w:val="24"/>
              </w:rPr>
              <w:t xml:space="preserve">県農産食品課園芸振興係　技師　</w:t>
            </w:r>
            <w:r w:rsidRPr="00954822">
              <w:rPr>
                <w:rFonts w:ascii="ＭＳ 明朝" w:eastAsia="ＭＳ 明朝" w:hAnsi="ＭＳ 明朝" w:hint="eastAsia"/>
                <w:sz w:val="24"/>
              </w:rPr>
              <w:t>中永</w:t>
            </w:r>
            <w:r w:rsidRPr="00954822">
              <w:rPr>
                <w:rFonts w:ascii="ＭＳ 明朝" w:eastAsia="ＭＳ 明朝" w:hAnsi="ＭＳ 明朝"/>
                <w:sz w:val="24"/>
              </w:rPr>
              <w:t xml:space="preserve"> 悠貴</w:t>
            </w:r>
          </w:p>
        </w:tc>
      </w:tr>
      <w:tr w:rsidR="00691276" w14:paraId="00EA2597" w14:textId="77777777" w:rsidTr="00DB57CE">
        <w:tc>
          <w:tcPr>
            <w:tcW w:w="1593" w:type="dxa"/>
          </w:tcPr>
          <w:p w14:paraId="31A3158B" w14:textId="50D1D565" w:rsidR="00691276" w:rsidRDefault="00691276" w:rsidP="00DC23A4">
            <w:pPr>
              <w:rPr>
                <w:rFonts w:ascii="ＭＳ 明朝" w:eastAsia="ＭＳ 明朝" w:hAnsi="ＭＳ 明朝"/>
                <w:sz w:val="24"/>
              </w:rPr>
            </w:pPr>
            <w:r>
              <w:rPr>
                <w:rFonts w:ascii="ＭＳ 明朝" w:eastAsia="ＭＳ 明朝" w:hAnsi="ＭＳ 明朝" w:hint="eastAsia"/>
                <w:sz w:val="24"/>
              </w:rPr>
              <w:t>14:30～14:45</w:t>
            </w:r>
          </w:p>
        </w:tc>
        <w:tc>
          <w:tcPr>
            <w:tcW w:w="7758" w:type="dxa"/>
          </w:tcPr>
          <w:p w14:paraId="587E50AF" w14:textId="52A0BA42" w:rsidR="00691276" w:rsidRDefault="00691276" w:rsidP="00DC23A4">
            <w:pPr>
              <w:rPr>
                <w:rFonts w:ascii="ＭＳ 明朝" w:eastAsia="ＭＳ 明朝" w:hAnsi="ＭＳ 明朝"/>
                <w:sz w:val="24"/>
              </w:rPr>
            </w:pPr>
            <w:r>
              <w:rPr>
                <w:rFonts w:ascii="ＭＳ 明朝" w:eastAsia="ＭＳ 明朝" w:hAnsi="ＭＳ 明朝" w:hint="eastAsia"/>
                <w:sz w:val="24"/>
              </w:rPr>
              <w:t>移動（貸し切りバス）</w:t>
            </w:r>
          </w:p>
        </w:tc>
      </w:tr>
      <w:tr w:rsidR="00691276" w14:paraId="4E6DDE0D" w14:textId="77777777" w:rsidTr="00DB57CE">
        <w:tc>
          <w:tcPr>
            <w:tcW w:w="1593" w:type="dxa"/>
          </w:tcPr>
          <w:p w14:paraId="31B0C76E" w14:textId="608628C9" w:rsidR="00691276" w:rsidRDefault="00691276" w:rsidP="00DC23A4">
            <w:pPr>
              <w:rPr>
                <w:rFonts w:ascii="ＭＳ 明朝" w:eastAsia="ＭＳ 明朝" w:hAnsi="ＭＳ 明朝"/>
                <w:sz w:val="24"/>
              </w:rPr>
            </w:pPr>
            <w:r>
              <w:rPr>
                <w:rFonts w:ascii="ＭＳ 明朝" w:eastAsia="ＭＳ 明朝" w:hAnsi="ＭＳ 明朝" w:hint="eastAsia"/>
                <w:sz w:val="24"/>
              </w:rPr>
              <w:t>14:45～15:15</w:t>
            </w:r>
          </w:p>
        </w:tc>
        <w:tc>
          <w:tcPr>
            <w:tcW w:w="7758" w:type="dxa"/>
          </w:tcPr>
          <w:p w14:paraId="0734C25D" w14:textId="54AD4788" w:rsidR="00691276" w:rsidRDefault="00691276" w:rsidP="00DC23A4">
            <w:pPr>
              <w:rPr>
                <w:rFonts w:ascii="ＭＳ 明朝" w:eastAsia="ＭＳ 明朝" w:hAnsi="ＭＳ 明朝"/>
                <w:sz w:val="24"/>
              </w:rPr>
            </w:pPr>
            <w:r>
              <w:rPr>
                <w:rFonts w:ascii="ＭＳ 明朝" w:eastAsia="ＭＳ 明朝" w:hAnsi="ＭＳ 明朝" w:hint="eastAsia"/>
                <w:sz w:val="24"/>
              </w:rPr>
              <w:t>（２）現地研修：</w:t>
            </w:r>
            <w:r w:rsidR="00DB57CE" w:rsidRPr="00DB57CE">
              <w:rPr>
                <w:rFonts w:ascii="ＭＳ 明朝" w:eastAsia="ＭＳ 明朝" w:hAnsi="ＭＳ 明朝" w:hint="eastAsia"/>
                <w:sz w:val="24"/>
              </w:rPr>
              <w:t>国営農地再編整備事業水橋地区たまねぎ団地</w:t>
            </w:r>
          </w:p>
          <w:p w14:paraId="4DA775C5" w14:textId="0F77CA50" w:rsidR="007661A5" w:rsidRPr="007661A5" w:rsidRDefault="007661A5" w:rsidP="00954822">
            <w:pPr>
              <w:pStyle w:val="a9"/>
              <w:numPr>
                <w:ilvl w:val="0"/>
                <w:numId w:val="2"/>
              </w:numPr>
              <w:snapToGrid w:val="0"/>
              <w:ind w:left="736" w:hanging="311"/>
              <w:contextualSpacing w:val="0"/>
              <w:rPr>
                <w:rFonts w:ascii="ＭＳ 明朝" w:eastAsia="ＭＳ 明朝" w:hAnsi="ＭＳ 明朝"/>
                <w:sz w:val="24"/>
              </w:rPr>
            </w:pPr>
            <w:r w:rsidRPr="007661A5">
              <w:rPr>
                <w:rFonts w:ascii="ＭＳ 明朝" w:eastAsia="ＭＳ 明朝" w:hAnsi="ＭＳ 明朝" w:hint="eastAsia"/>
                <w:sz w:val="24"/>
              </w:rPr>
              <w:t>大区画ほ場におけるたまねぎ生産について</w:t>
            </w:r>
          </w:p>
          <w:p w14:paraId="65DF9BEE" w14:textId="3A39921F" w:rsidR="00691276" w:rsidRPr="007661A5" w:rsidRDefault="00691276" w:rsidP="00954822">
            <w:pPr>
              <w:pStyle w:val="a9"/>
              <w:numPr>
                <w:ilvl w:val="0"/>
                <w:numId w:val="2"/>
              </w:numPr>
              <w:snapToGrid w:val="0"/>
              <w:ind w:left="736" w:hanging="311"/>
              <w:contextualSpacing w:val="0"/>
              <w:rPr>
                <w:rFonts w:ascii="ＭＳ 明朝" w:eastAsia="ＭＳ 明朝" w:hAnsi="ＭＳ 明朝"/>
                <w:sz w:val="24"/>
              </w:rPr>
            </w:pPr>
            <w:r w:rsidRPr="007661A5">
              <w:rPr>
                <w:rFonts w:ascii="ＭＳ 明朝" w:eastAsia="ＭＳ 明朝" w:hAnsi="ＭＳ 明朝" w:hint="eastAsia"/>
                <w:sz w:val="24"/>
              </w:rPr>
              <w:t>たまねぎの収穫適期判断について</w:t>
            </w:r>
          </w:p>
        </w:tc>
      </w:tr>
      <w:tr w:rsidR="00691276" w14:paraId="4047AE26" w14:textId="77777777" w:rsidTr="00DB57CE">
        <w:tc>
          <w:tcPr>
            <w:tcW w:w="1593" w:type="dxa"/>
          </w:tcPr>
          <w:p w14:paraId="67EC801F" w14:textId="624D6E7D" w:rsidR="00691276" w:rsidRDefault="00691276" w:rsidP="00691276">
            <w:pPr>
              <w:rPr>
                <w:rFonts w:ascii="ＭＳ 明朝" w:eastAsia="ＭＳ 明朝" w:hAnsi="ＭＳ 明朝"/>
                <w:sz w:val="24"/>
              </w:rPr>
            </w:pPr>
            <w:r>
              <w:rPr>
                <w:rFonts w:ascii="ＭＳ 明朝" w:eastAsia="ＭＳ 明朝" w:hAnsi="ＭＳ 明朝" w:hint="eastAsia"/>
                <w:sz w:val="24"/>
              </w:rPr>
              <w:t>15:15～15:30</w:t>
            </w:r>
          </w:p>
        </w:tc>
        <w:tc>
          <w:tcPr>
            <w:tcW w:w="7758" w:type="dxa"/>
          </w:tcPr>
          <w:p w14:paraId="76FC1893" w14:textId="2B457B17" w:rsidR="00691276" w:rsidRDefault="00691276" w:rsidP="00691276">
            <w:pPr>
              <w:rPr>
                <w:rFonts w:ascii="ＭＳ 明朝" w:eastAsia="ＭＳ 明朝" w:hAnsi="ＭＳ 明朝"/>
                <w:sz w:val="24"/>
              </w:rPr>
            </w:pPr>
            <w:r>
              <w:rPr>
                <w:rFonts w:ascii="ＭＳ 明朝" w:eastAsia="ＭＳ 明朝" w:hAnsi="ＭＳ 明朝" w:hint="eastAsia"/>
                <w:sz w:val="24"/>
              </w:rPr>
              <w:t>移動（貸し切りバス）</w:t>
            </w:r>
          </w:p>
        </w:tc>
      </w:tr>
      <w:tr w:rsidR="00691276" w14:paraId="321DE62A" w14:textId="77777777" w:rsidTr="00DB57CE">
        <w:tc>
          <w:tcPr>
            <w:tcW w:w="1593" w:type="dxa"/>
          </w:tcPr>
          <w:p w14:paraId="18F0AD44" w14:textId="4D9DCF82" w:rsidR="00691276" w:rsidRDefault="00691276" w:rsidP="00691276">
            <w:pPr>
              <w:rPr>
                <w:rFonts w:ascii="ＭＳ 明朝" w:eastAsia="ＭＳ 明朝" w:hAnsi="ＭＳ 明朝"/>
                <w:sz w:val="24"/>
              </w:rPr>
            </w:pPr>
            <w:r>
              <w:rPr>
                <w:rFonts w:ascii="ＭＳ 明朝" w:eastAsia="ＭＳ 明朝" w:hAnsi="ＭＳ 明朝" w:hint="eastAsia"/>
                <w:sz w:val="24"/>
              </w:rPr>
              <w:t>15:30</w:t>
            </w:r>
          </w:p>
        </w:tc>
        <w:tc>
          <w:tcPr>
            <w:tcW w:w="7758" w:type="dxa"/>
          </w:tcPr>
          <w:p w14:paraId="6433CBCA" w14:textId="18D0B7C4" w:rsidR="00691276" w:rsidRDefault="00691276" w:rsidP="00691276">
            <w:pPr>
              <w:rPr>
                <w:rFonts w:ascii="ＭＳ 明朝" w:eastAsia="ＭＳ 明朝" w:hAnsi="ＭＳ 明朝"/>
                <w:sz w:val="24"/>
              </w:rPr>
            </w:pPr>
            <w:r>
              <w:rPr>
                <w:rFonts w:ascii="ＭＳ 明朝" w:eastAsia="ＭＳ 明朝" w:hAnsi="ＭＳ 明朝" w:hint="eastAsia"/>
                <w:sz w:val="24"/>
              </w:rPr>
              <w:t xml:space="preserve">閉会・解散　</w:t>
            </w:r>
            <w:r w:rsidR="004E68A3" w:rsidRPr="004E68A3">
              <w:rPr>
                <w:rFonts w:ascii="ＭＳ 明朝" w:eastAsia="ＭＳ 明朝" w:hAnsi="ＭＳ 明朝" w:hint="eastAsia"/>
                <w:sz w:val="24"/>
              </w:rPr>
              <w:t>富山市立水橋中部公民館</w:t>
            </w:r>
            <w:r w:rsidR="00BD7FBC">
              <w:rPr>
                <w:rFonts w:ascii="ＭＳ 明朝" w:eastAsia="ＭＳ 明朝" w:hAnsi="ＭＳ 明朝" w:hint="eastAsia"/>
                <w:sz w:val="24"/>
              </w:rPr>
              <w:t xml:space="preserve">　</w:t>
            </w:r>
            <w:r w:rsidR="004E68A3" w:rsidRPr="004E68A3">
              <w:rPr>
                <w:rFonts w:ascii="ＭＳ 明朝" w:eastAsia="ＭＳ 明朝" w:hAnsi="ＭＳ 明朝" w:hint="eastAsia"/>
                <w:sz w:val="24"/>
              </w:rPr>
              <w:t>相山ホール</w:t>
            </w:r>
          </w:p>
        </w:tc>
      </w:tr>
    </w:tbl>
    <w:p w14:paraId="3C4FB079" w14:textId="77777777" w:rsidR="00CA21DA" w:rsidRDefault="00CA21DA" w:rsidP="00DB57CE">
      <w:pPr>
        <w:spacing w:after="0" w:line="400" w:lineRule="exact"/>
        <w:rPr>
          <w:rFonts w:ascii="ＭＳ 明朝" w:eastAsia="ＭＳ 明朝" w:hAnsi="ＭＳ 明朝"/>
          <w:sz w:val="24"/>
        </w:rPr>
      </w:pPr>
    </w:p>
    <w:p w14:paraId="216E6D43" w14:textId="4D1D1C7C" w:rsidR="0076457E" w:rsidRPr="00805EA3" w:rsidRDefault="00805EA3" w:rsidP="00C211F5">
      <w:pPr>
        <w:spacing w:after="0" w:line="240" w:lineRule="auto"/>
        <w:ind w:left="1701" w:rightChars="-84" w:right="-171" w:hangingChars="759" w:hanging="1701"/>
        <w:rPr>
          <w:rFonts w:ascii="ＭＳ 明朝" w:eastAsia="ＭＳ 明朝" w:hAnsi="ＭＳ 明朝"/>
          <w:sz w:val="24"/>
        </w:rPr>
      </w:pPr>
      <w:r w:rsidRPr="00805EA3">
        <w:rPr>
          <w:rFonts w:ascii="ＭＳ 明朝" w:eastAsia="ＭＳ 明朝" w:hAnsi="ＭＳ 明朝"/>
          <w:sz w:val="24"/>
        </w:rPr>
        <w:t>７</w:t>
      </w:r>
      <w:r w:rsidR="00691276">
        <w:rPr>
          <w:rFonts w:ascii="ＭＳ 明朝" w:eastAsia="ＭＳ 明朝" w:hAnsi="ＭＳ 明朝" w:hint="eastAsia"/>
          <w:sz w:val="24"/>
        </w:rPr>
        <w:t xml:space="preserve"> </w:t>
      </w:r>
      <w:r w:rsidRPr="00805EA3">
        <w:rPr>
          <w:rFonts w:ascii="ＭＳ 明朝" w:eastAsia="ＭＳ 明朝" w:hAnsi="ＭＳ 明朝"/>
          <w:sz w:val="24"/>
        </w:rPr>
        <w:t xml:space="preserve"> 参集範囲 </w:t>
      </w:r>
      <w:r w:rsidR="00691276">
        <w:rPr>
          <w:rFonts w:ascii="ＭＳ 明朝" w:eastAsia="ＭＳ 明朝" w:hAnsi="ＭＳ 明朝" w:hint="eastAsia"/>
          <w:sz w:val="24"/>
        </w:rPr>
        <w:t xml:space="preserve">　</w:t>
      </w:r>
      <w:bookmarkStart w:id="0" w:name="_Hlk197092645"/>
      <w:r w:rsidRPr="00805EA3">
        <w:rPr>
          <w:rFonts w:ascii="ＭＳ 明朝" w:eastAsia="ＭＳ 明朝" w:hAnsi="ＭＳ 明朝"/>
          <w:sz w:val="24"/>
        </w:rPr>
        <w:t>たまねぎ生産者、たまねぎの導入意向がある生産者</w:t>
      </w:r>
      <w:r w:rsidR="00C211F5">
        <w:rPr>
          <w:rFonts w:ascii="ＭＳ 明朝" w:eastAsia="ＭＳ 明朝" w:hAnsi="ＭＳ 明朝" w:hint="eastAsia"/>
          <w:sz w:val="24"/>
        </w:rPr>
        <w:t>、リーディング経営体・リーディング経営体候補</w:t>
      </w:r>
      <w:bookmarkEnd w:id="0"/>
      <w:r w:rsidRPr="00805EA3">
        <w:rPr>
          <w:rFonts w:ascii="ＭＳ 明朝" w:eastAsia="ＭＳ 明朝" w:hAnsi="ＭＳ 明朝"/>
          <w:sz w:val="24"/>
        </w:rPr>
        <w:t>、ＪＡ、全農、市</w:t>
      </w:r>
      <w:r w:rsidR="00691276">
        <w:rPr>
          <w:rFonts w:ascii="ＭＳ 明朝" w:eastAsia="ＭＳ 明朝" w:hAnsi="ＭＳ 明朝" w:hint="eastAsia"/>
          <w:sz w:val="24"/>
        </w:rPr>
        <w:t>町</w:t>
      </w:r>
      <w:r w:rsidRPr="00805EA3">
        <w:rPr>
          <w:rFonts w:ascii="ＭＳ 明朝" w:eastAsia="ＭＳ 明朝" w:hAnsi="ＭＳ 明朝"/>
          <w:sz w:val="24"/>
        </w:rPr>
        <w:t xml:space="preserve">村、県（30 名程度） </w:t>
      </w:r>
    </w:p>
    <w:sectPr w:rsidR="0076457E" w:rsidRPr="00805EA3" w:rsidSect="00DB57CE">
      <w:pgSz w:w="11906" w:h="16838" w:code="9"/>
      <w:pgMar w:top="1304" w:right="1418" w:bottom="1304" w:left="1304" w:header="851" w:footer="992" w:gutter="0"/>
      <w:cols w:space="425"/>
      <w:docGrid w:type="linesAndChars" w:linePitch="338" w:charSpace="-3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14EE" w14:textId="77777777" w:rsidR="000463D6" w:rsidRDefault="000463D6" w:rsidP="000463D6">
      <w:pPr>
        <w:spacing w:after="0" w:line="240" w:lineRule="auto"/>
      </w:pPr>
      <w:r>
        <w:separator/>
      </w:r>
    </w:p>
  </w:endnote>
  <w:endnote w:type="continuationSeparator" w:id="0">
    <w:p w14:paraId="0203512F" w14:textId="77777777" w:rsidR="000463D6" w:rsidRDefault="000463D6" w:rsidP="0004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0A76" w14:textId="77777777" w:rsidR="000463D6" w:rsidRDefault="000463D6" w:rsidP="000463D6">
      <w:pPr>
        <w:spacing w:after="0" w:line="240" w:lineRule="auto"/>
      </w:pPr>
      <w:r>
        <w:separator/>
      </w:r>
    </w:p>
  </w:footnote>
  <w:footnote w:type="continuationSeparator" w:id="0">
    <w:p w14:paraId="21AB7355" w14:textId="77777777" w:rsidR="000463D6" w:rsidRDefault="000463D6" w:rsidP="0004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70"/>
    <w:multiLevelType w:val="hybridMultilevel"/>
    <w:tmpl w:val="0930D690"/>
    <w:lvl w:ilvl="0" w:tplc="AB461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1A64EE"/>
    <w:multiLevelType w:val="hybridMultilevel"/>
    <w:tmpl w:val="81D409A2"/>
    <w:lvl w:ilvl="0" w:tplc="AB461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4F4186"/>
    <w:multiLevelType w:val="hybridMultilevel"/>
    <w:tmpl w:val="DFC62A90"/>
    <w:lvl w:ilvl="0" w:tplc="AAB8D67A">
      <w:numFmt w:val="bullet"/>
      <w:lvlText w:val="・"/>
      <w:lvlJc w:val="left"/>
      <w:pPr>
        <w:ind w:left="440" w:hanging="440"/>
      </w:pPr>
      <w:rPr>
        <w:rFonts w:ascii="Meiryo UI" w:eastAsia="Meiryo UI" w:hAnsi="Meiryo UI"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F74468"/>
    <w:multiLevelType w:val="hybridMultilevel"/>
    <w:tmpl w:val="D14AB38E"/>
    <w:lvl w:ilvl="0" w:tplc="AAB8D67A">
      <w:numFmt w:val="bullet"/>
      <w:lvlText w:val="・"/>
      <w:lvlJc w:val="left"/>
      <w:pPr>
        <w:ind w:left="680" w:hanging="440"/>
      </w:pPr>
      <w:rPr>
        <w:rFonts w:ascii="Meiryo UI" w:eastAsia="Meiryo UI" w:hAnsi="Meiryo UI" w:cstheme="minorBidi" w:hint="eastAsia"/>
        <w:lang w:val="en-US"/>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4" w15:restartNumberingAfterBreak="0">
    <w:nsid w:val="4DAB7125"/>
    <w:multiLevelType w:val="hybridMultilevel"/>
    <w:tmpl w:val="9174918C"/>
    <w:lvl w:ilvl="0" w:tplc="AB4610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5782DA0"/>
    <w:multiLevelType w:val="hybridMultilevel"/>
    <w:tmpl w:val="0AB63484"/>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26831504">
    <w:abstractNumId w:val="5"/>
  </w:num>
  <w:num w:numId="2" w16cid:durableId="2090930052">
    <w:abstractNumId w:val="3"/>
  </w:num>
  <w:num w:numId="3" w16cid:durableId="1097094457">
    <w:abstractNumId w:val="2"/>
  </w:num>
  <w:num w:numId="4" w16cid:durableId="1493794699">
    <w:abstractNumId w:val="1"/>
  </w:num>
  <w:num w:numId="5" w16cid:durableId="556598672">
    <w:abstractNumId w:val="0"/>
  </w:num>
  <w:num w:numId="6" w16cid:durableId="49862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2"/>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A3"/>
    <w:rsid w:val="00021876"/>
    <w:rsid w:val="000463D6"/>
    <w:rsid w:val="00046425"/>
    <w:rsid w:val="00072DA8"/>
    <w:rsid w:val="00073531"/>
    <w:rsid w:val="00085055"/>
    <w:rsid w:val="00095399"/>
    <w:rsid w:val="00096B8B"/>
    <w:rsid w:val="000B6D60"/>
    <w:rsid w:val="000C4631"/>
    <w:rsid w:val="000D6A47"/>
    <w:rsid w:val="000E118F"/>
    <w:rsid w:val="000E3A41"/>
    <w:rsid w:val="000E51AC"/>
    <w:rsid w:val="000E539B"/>
    <w:rsid w:val="000E7739"/>
    <w:rsid w:val="00114FC4"/>
    <w:rsid w:val="001204B1"/>
    <w:rsid w:val="00124374"/>
    <w:rsid w:val="00124C64"/>
    <w:rsid w:val="00131071"/>
    <w:rsid w:val="001521A7"/>
    <w:rsid w:val="00155089"/>
    <w:rsid w:val="00191478"/>
    <w:rsid w:val="00194DAD"/>
    <w:rsid w:val="001A020B"/>
    <w:rsid w:val="001A63ED"/>
    <w:rsid w:val="001C1F59"/>
    <w:rsid w:val="001D13CF"/>
    <w:rsid w:val="001E0482"/>
    <w:rsid w:val="002054AD"/>
    <w:rsid w:val="00216117"/>
    <w:rsid w:val="00221909"/>
    <w:rsid w:val="002273EF"/>
    <w:rsid w:val="002408B3"/>
    <w:rsid w:val="00247C44"/>
    <w:rsid w:val="002B64C4"/>
    <w:rsid w:val="002C06A2"/>
    <w:rsid w:val="002C77C6"/>
    <w:rsid w:val="002F0C29"/>
    <w:rsid w:val="002F5785"/>
    <w:rsid w:val="003028E0"/>
    <w:rsid w:val="003116E8"/>
    <w:rsid w:val="003134BD"/>
    <w:rsid w:val="003203FC"/>
    <w:rsid w:val="00333D78"/>
    <w:rsid w:val="003414E7"/>
    <w:rsid w:val="00347B1F"/>
    <w:rsid w:val="003519D6"/>
    <w:rsid w:val="003606B1"/>
    <w:rsid w:val="00370BBF"/>
    <w:rsid w:val="003774B3"/>
    <w:rsid w:val="00393E53"/>
    <w:rsid w:val="003C14FF"/>
    <w:rsid w:val="003D1A78"/>
    <w:rsid w:val="003E3AF1"/>
    <w:rsid w:val="003F2F4C"/>
    <w:rsid w:val="003F4291"/>
    <w:rsid w:val="00400D5C"/>
    <w:rsid w:val="004075E6"/>
    <w:rsid w:val="00433B6C"/>
    <w:rsid w:val="0045431F"/>
    <w:rsid w:val="00481A06"/>
    <w:rsid w:val="004873F2"/>
    <w:rsid w:val="004A50CB"/>
    <w:rsid w:val="004D4A4D"/>
    <w:rsid w:val="004D6690"/>
    <w:rsid w:val="004E68A3"/>
    <w:rsid w:val="00511E9A"/>
    <w:rsid w:val="00526478"/>
    <w:rsid w:val="005311FB"/>
    <w:rsid w:val="00537BDB"/>
    <w:rsid w:val="0055177A"/>
    <w:rsid w:val="005B0FEB"/>
    <w:rsid w:val="005C69A8"/>
    <w:rsid w:val="005D5BCD"/>
    <w:rsid w:val="005E5C8C"/>
    <w:rsid w:val="005F6B55"/>
    <w:rsid w:val="00601BB4"/>
    <w:rsid w:val="006134BB"/>
    <w:rsid w:val="00621F79"/>
    <w:rsid w:val="006501DC"/>
    <w:rsid w:val="006524F6"/>
    <w:rsid w:val="0066364C"/>
    <w:rsid w:val="00663D31"/>
    <w:rsid w:val="00673D47"/>
    <w:rsid w:val="00691276"/>
    <w:rsid w:val="00697050"/>
    <w:rsid w:val="006A05E5"/>
    <w:rsid w:val="006A69BE"/>
    <w:rsid w:val="006C7EB4"/>
    <w:rsid w:val="006D53EC"/>
    <w:rsid w:val="006E34EE"/>
    <w:rsid w:val="006F6161"/>
    <w:rsid w:val="0070284A"/>
    <w:rsid w:val="00742DB7"/>
    <w:rsid w:val="0076457E"/>
    <w:rsid w:val="007661A5"/>
    <w:rsid w:val="00790B5D"/>
    <w:rsid w:val="007A09FE"/>
    <w:rsid w:val="007B0272"/>
    <w:rsid w:val="007C507A"/>
    <w:rsid w:val="007D5340"/>
    <w:rsid w:val="007F2733"/>
    <w:rsid w:val="00805EA3"/>
    <w:rsid w:val="00806876"/>
    <w:rsid w:val="00807485"/>
    <w:rsid w:val="00807DF5"/>
    <w:rsid w:val="00812110"/>
    <w:rsid w:val="00817A61"/>
    <w:rsid w:val="008879F2"/>
    <w:rsid w:val="008B28DD"/>
    <w:rsid w:val="008B3D6A"/>
    <w:rsid w:val="008B3F68"/>
    <w:rsid w:val="008D6486"/>
    <w:rsid w:val="00912527"/>
    <w:rsid w:val="009144BC"/>
    <w:rsid w:val="009169BB"/>
    <w:rsid w:val="009238FD"/>
    <w:rsid w:val="00925371"/>
    <w:rsid w:val="00954822"/>
    <w:rsid w:val="00966CC1"/>
    <w:rsid w:val="0098145F"/>
    <w:rsid w:val="00982FDF"/>
    <w:rsid w:val="00984322"/>
    <w:rsid w:val="00994E17"/>
    <w:rsid w:val="009A076C"/>
    <w:rsid w:val="009A08B7"/>
    <w:rsid w:val="009E49CD"/>
    <w:rsid w:val="009F277F"/>
    <w:rsid w:val="00A017A0"/>
    <w:rsid w:val="00A029FB"/>
    <w:rsid w:val="00A14802"/>
    <w:rsid w:val="00A31443"/>
    <w:rsid w:val="00A422A9"/>
    <w:rsid w:val="00A4274A"/>
    <w:rsid w:val="00A4354E"/>
    <w:rsid w:val="00A61D57"/>
    <w:rsid w:val="00A625A8"/>
    <w:rsid w:val="00A672E8"/>
    <w:rsid w:val="00A7070D"/>
    <w:rsid w:val="00A7534E"/>
    <w:rsid w:val="00A934CB"/>
    <w:rsid w:val="00A96E39"/>
    <w:rsid w:val="00A96EBB"/>
    <w:rsid w:val="00AA0F06"/>
    <w:rsid w:val="00AB4237"/>
    <w:rsid w:val="00AC63DB"/>
    <w:rsid w:val="00AD0019"/>
    <w:rsid w:val="00AD3833"/>
    <w:rsid w:val="00AE058D"/>
    <w:rsid w:val="00B05055"/>
    <w:rsid w:val="00B05A00"/>
    <w:rsid w:val="00B27E59"/>
    <w:rsid w:val="00B54EBC"/>
    <w:rsid w:val="00B67B92"/>
    <w:rsid w:val="00B87242"/>
    <w:rsid w:val="00B9238D"/>
    <w:rsid w:val="00B96878"/>
    <w:rsid w:val="00BA4175"/>
    <w:rsid w:val="00BB3E22"/>
    <w:rsid w:val="00BD2DAD"/>
    <w:rsid w:val="00BD7FBC"/>
    <w:rsid w:val="00C055A3"/>
    <w:rsid w:val="00C211F5"/>
    <w:rsid w:val="00C21EED"/>
    <w:rsid w:val="00C261E6"/>
    <w:rsid w:val="00C35EE9"/>
    <w:rsid w:val="00C42EA1"/>
    <w:rsid w:val="00C61B35"/>
    <w:rsid w:val="00C6301B"/>
    <w:rsid w:val="00C72581"/>
    <w:rsid w:val="00C741E2"/>
    <w:rsid w:val="00C7476B"/>
    <w:rsid w:val="00C91C71"/>
    <w:rsid w:val="00CA115A"/>
    <w:rsid w:val="00CA21DA"/>
    <w:rsid w:val="00CC32E8"/>
    <w:rsid w:val="00CD1711"/>
    <w:rsid w:val="00CF2750"/>
    <w:rsid w:val="00CF771D"/>
    <w:rsid w:val="00D0069F"/>
    <w:rsid w:val="00D05B04"/>
    <w:rsid w:val="00D340E2"/>
    <w:rsid w:val="00D4414F"/>
    <w:rsid w:val="00D4594C"/>
    <w:rsid w:val="00D45B0D"/>
    <w:rsid w:val="00D701A5"/>
    <w:rsid w:val="00D85214"/>
    <w:rsid w:val="00DA53F4"/>
    <w:rsid w:val="00DB19B3"/>
    <w:rsid w:val="00DB2E31"/>
    <w:rsid w:val="00DB57CE"/>
    <w:rsid w:val="00DC23A4"/>
    <w:rsid w:val="00DC319F"/>
    <w:rsid w:val="00DC6897"/>
    <w:rsid w:val="00DD5448"/>
    <w:rsid w:val="00DD609A"/>
    <w:rsid w:val="00DE7D04"/>
    <w:rsid w:val="00DF1101"/>
    <w:rsid w:val="00DF1B6E"/>
    <w:rsid w:val="00DF4853"/>
    <w:rsid w:val="00E008BC"/>
    <w:rsid w:val="00E30E93"/>
    <w:rsid w:val="00E32175"/>
    <w:rsid w:val="00E74B15"/>
    <w:rsid w:val="00E75925"/>
    <w:rsid w:val="00EA5DB3"/>
    <w:rsid w:val="00EB100D"/>
    <w:rsid w:val="00EB224D"/>
    <w:rsid w:val="00EB38D0"/>
    <w:rsid w:val="00EC0DA8"/>
    <w:rsid w:val="00EC6BCC"/>
    <w:rsid w:val="00ED2341"/>
    <w:rsid w:val="00ED75FC"/>
    <w:rsid w:val="00EE7DCB"/>
    <w:rsid w:val="00F311E9"/>
    <w:rsid w:val="00F60FA6"/>
    <w:rsid w:val="00F67914"/>
    <w:rsid w:val="00F762AC"/>
    <w:rsid w:val="00F95AE8"/>
    <w:rsid w:val="00F95DBD"/>
    <w:rsid w:val="00FB6AEE"/>
    <w:rsid w:val="00FD03EA"/>
    <w:rsid w:val="00FF4D4C"/>
    <w:rsid w:val="00FF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455319"/>
  <w15:chartTrackingRefBased/>
  <w15:docId w15:val="{CB8057DC-DADB-47A1-8311-DFBF48DB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E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E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E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5E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E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E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E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E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E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E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E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E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5E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E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E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E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E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E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EA3"/>
    <w:pPr>
      <w:spacing w:before="160"/>
      <w:jc w:val="center"/>
    </w:pPr>
    <w:rPr>
      <w:i/>
      <w:iCs/>
      <w:color w:val="404040" w:themeColor="text1" w:themeTint="BF"/>
    </w:rPr>
  </w:style>
  <w:style w:type="character" w:customStyle="1" w:styleId="a8">
    <w:name w:val="引用文 (文字)"/>
    <w:basedOn w:val="a0"/>
    <w:link w:val="a7"/>
    <w:uiPriority w:val="29"/>
    <w:rsid w:val="00805EA3"/>
    <w:rPr>
      <w:i/>
      <w:iCs/>
      <w:color w:val="404040" w:themeColor="text1" w:themeTint="BF"/>
    </w:rPr>
  </w:style>
  <w:style w:type="paragraph" w:styleId="a9">
    <w:name w:val="List Paragraph"/>
    <w:basedOn w:val="a"/>
    <w:uiPriority w:val="34"/>
    <w:qFormat/>
    <w:rsid w:val="00805EA3"/>
    <w:pPr>
      <w:ind w:left="720"/>
      <w:contextualSpacing/>
    </w:pPr>
  </w:style>
  <w:style w:type="character" w:styleId="21">
    <w:name w:val="Intense Emphasis"/>
    <w:basedOn w:val="a0"/>
    <w:uiPriority w:val="21"/>
    <w:qFormat/>
    <w:rsid w:val="00805EA3"/>
    <w:rPr>
      <w:i/>
      <w:iCs/>
      <w:color w:val="0F4761" w:themeColor="accent1" w:themeShade="BF"/>
    </w:rPr>
  </w:style>
  <w:style w:type="paragraph" w:styleId="22">
    <w:name w:val="Intense Quote"/>
    <w:basedOn w:val="a"/>
    <w:next w:val="a"/>
    <w:link w:val="23"/>
    <w:uiPriority w:val="30"/>
    <w:qFormat/>
    <w:rsid w:val="00805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EA3"/>
    <w:rPr>
      <w:i/>
      <w:iCs/>
      <w:color w:val="0F4761" w:themeColor="accent1" w:themeShade="BF"/>
    </w:rPr>
  </w:style>
  <w:style w:type="character" w:styleId="24">
    <w:name w:val="Intense Reference"/>
    <w:basedOn w:val="a0"/>
    <w:uiPriority w:val="32"/>
    <w:qFormat/>
    <w:rsid w:val="00805EA3"/>
    <w:rPr>
      <w:b/>
      <w:bCs/>
      <w:smallCaps/>
      <w:color w:val="0F4761" w:themeColor="accent1" w:themeShade="BF"/>
      <w:spacing w:val="5"/>
    </w:rPr>
  </w:style>
  <w:style w:type="table" w:styleId="aa">
    <w:name w:val="Table Grid"/>
    <w:basedOn w:val="a1"/>
    <w:uiPriority w:val="39"/>
    <w:rsid w:val="00691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63D6"/>
    <w:pPr>
      <w:tabs>
        <w:tab w:val="center" w:pos="4252"/>
        <w:tab w:val="right" w:pos="8504"/>
      </w:tabs>
      <w:snapToGrid w:val="0"/>
    </w:pPr>
  </w:style>
  <w:style w:type="character" w:customStyle="1" w:styleId="ac">
    <w:name w:val="ヘッダー (文字)"/>
    <w:basedOn w:val="a0"/>
    <w:link w:val="ab"/>
    <w:uiPriority w:val="99"/>
    <w:rsid w:val="000463D6"/>
  </w:style>
  <w:style w:type="paragraph" w:styleId="ad">
    <w:name w:val="footer"/>
    <w:basedOn w:val="a"/>
    <w:link w:val="ae"/>
    <w:uiPriority w:val="99"/>
    <w:unhideWhenUsed/>
    <w:rsid w:val="000463D6"/>
    <w:pPr>
      <w:tabs>
        <w:tab w:val="center" w:pos="4252"/>
        <w:tab w:val="right" w:pos="8504"/>
      </w:tabs>
      <w:snapToGrid w:val="0"/>
    </w:pPr>
  </w:style>
  <w:style w:type="character" w:customStyle="1" w:styleId="ae">
    <w:name w:val="フッター (文字)"/>
    <w:basedOn w:val="a0"/>
    <w:link w:val="ad"/>
    <w:uiPriority w:val="99"/>
    <w:rsid w:val="0004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和正</dc:creator>
  <cp:keywords/>
  <dc:description/>
  <cp:lastModifiedBy>高田　健一郎</cp:lastModifiedBy>
  <cp:revision>5</cp:revision>
  <cp:lastPrinted>2025-05-02T08:06:00Z</cp:lastPrinted>
  <dcterms:created xsi:type="dcterms:W3CDTF">2025-05-02T06:32:00Z</dcterms:created>
  <dcterms:modified xsi:type="dcterms:W3CDTF">2025-05-02T09:09:00Z</dcterms:modified>
</cp:coreProperties>
</file>